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091" w:rsidRPr="00EC20CA" w:rsidRDefault="003B1091" w:rsidP="002271CD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Додаток</w:t>
      </w:r>
      <w:r w:rsidR="00317972">
        <w:rPr>
          <w:rFonts w:ascii="Times New Roman" w:hAnsi="Times New Roman" w:cs="Times New Roman"/>
          <w:sz w:val="28"/>
          <w:szCs w:val="28"/>
        </w:rPr>
        <w:t xml:space="preserve"> </w:t>
      </w:r>
      <w:r w:rsidR="00FC4179">
        <w:rPr>
          <w:rFonts w:ascii="Times New Roman" w:hAnsi="Times New Roman" w:cs="Times New Roman"/>
          <w:sz w:val="28"/>
          <w:szCs w:val="28"/>
        </w:rPr>
        <w:t xml:space="preserve">22 </w:t>
      </w:r>
      <w:r w:rsidRPr="00EC20CA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3B1091" w:rsidRPr="00EC20CA" w:rsidRDefault="003B1091" w:rsidP="002271CD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</w:p>
    <w:p w:rsidR="003B1091" w:rsidRDefault="003B1091" w:rsidP="002271CD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від ________________ № ________</w:t>
      </w:r>
      <w:r w:rsidR="00317972">
        <w:rPr>
          <w:rFonts w:ascii="Times New Roman" w:hAnsi="Times New Roman" w:cs="Times New Roman"/>
          <w:sz w:val="28"/>
          <w:szCs w:val="28"/>
        </w:rPr>
        <w:t>_____</w:t>
      </w:r>
      <w:r w:rsidRPr="00EC20CA">
        <w:rPr>
          <w:rFonts w:ascii="Times New Roman" w:hAnsi="Times New Roman" w:cs="Times New Roman"/>
          <w:sz w:val="28"/>
          <w:szCs w:val="28"/>
        </w:rPr>
        <w:t>__</w:t>
      </w:r>
    </w:p>
    <w:p w:rsidR="00315C43" w:rsidRPr="00EC20CA" w:rsidRDefault="00315C43" w:rsidP="003B109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271CD" w:rsidRPr="001F17B8" w:rsidRDefault="00316F4B" w:rsidP="003A679C">
      <w:pPr>
        <w:spacing w:after="0"/>
        <w:ind w:left="6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17B8">
        <w:rPr>
          <w:rFonts w:ascii="Times New Roman" w:eastAsia="Times New Roman" w:hAnsi="Times New Roman" w:cs="Times New Roman"/>
          <w:b/>
          <w:sz w:val="28"/>
          <w:szCs w:val="28"/>
        </w:rPr>
        <w:t>ТЕХНОЛОГІЧНА КАРТКА</w:t>
      </w:r>
    </w:p>
    <w:p w:rsidR="00723866" w:rsidRDefault="002271CD" w:rsidP="003A679C">
      <w:pPr>
        <w:spacing w:after="0"/>
        <w:ind w:left="6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17B8">
        <w:rPr>
          <w:rFonts w:ascii="Times New Roman" w:eastAsia="Times New Roman" w:hAnsi="Times New Roman" w:cs="Times New Roman"/>
          <w:b/>
          <w:sz w:val="28"/>
          <w:szCs w:val="28"/>
        </w:rPr>
        <w:t>АДМІНІСТРАТИВНОЇ ПОСЛУГИ</w:t>
      </w:r>
      <w:r w:rsidR="003B1091" w:rsidRPr="001F17B8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62371C" w:rsidRPr="001F17B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B1091" w:rsidRPr="001F17B8">
        <w:rPr>
          <w:rFonts w:ascii="Times New Roman" w:eastAsia="Times New Roman" w:hAnsi="Times New Roman" w:cs="Times New Roman"/>
          <w:b/>
          <w:sz w:val="28"/>
          <w:szCs w:val="28"/>
        </w:rPr>
        <w:t>09</w:t>
      </w:r>
    </w:p>
    <w:p w:rsidR="00FC4179" w:rsidRPr="00FC4179" w:rsidRDefault="00FC4179" w:rsidP="003A679C">
      <w:pPr>
        <w:spacing w:after="0"/>
        <w:ind w:left="60" w:hanging="10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1F17B8" w:rsidRPr="001F17B8" w:rsidRDefault="001F17B8" w:rsidP="001F17B8">
      <w:pPr>
        <w:spacing w:after="0" w:line="249" w:lineRule="auto"/>
        <w:ind w:left="10" w:right="-5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17B8">
        <w:rPr>
          <w:rFonts w:ascii="Times New Roman" w:eastAsia="Times New Roman" w:hAnsi="Times New Roman" w:cs="Times New Roman"/>
          <w:b/>
          <w:sz w:val="28"/>
          <w:szCs w:val="28"/>
        </w:rPr>
        <w:t>Призначення одноразової грошової допомоги у разі</w:t>
      </w:r>
    </w:p>
    <w:p w:rsidR="001F17B8" w:rsidRPr="001F17B8" w:rsidRDefault="001F17B8" w:rsidP="001F17B8">
      <w:pPr>
        <w:spacing w:after="0" w:line="249" w:lineRule="auto"/>
        <w:ind w:left="10" w:right="-5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17B8">
        <w:rPr>
          <w:rFonts w:ascii="Times New Roman" w:eastAsia="Times New Roman" w:hAnsi="Times New Roman" w:cs="Times New Roman"/>
          <w:b/>
          <w:sz w:val="28"/>
          <w:szCs w:val="28"/>
        </w:rPr>
        <w:t>інвалідності волонтера внаслідок поранення</w:t>
      </w:r>
    </w:p>
    <w:p w:rsidR="001F17B8" w:rsidRPr="001F17B8" w:rsidRDefault="001F17B8" w:rsidP="001F17B8">
      <w:pPr>
        <w:spacing w:after="0" w:line="249" w:lineRule="auto"/>
        <w:ind w:left="10" w:right="-5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17B8">
        <w:rPr>
          <w:rFonts w:ascii="Times New Roman" w:eastAsia="Times New Roman" w:hAnsi="Times New Roman" w:cs="Times New Roman"/>
          <w:b/>
          <w:sz w:val="28"/>
          <w:szCs w:val="28"/>
        </w:rPr>
        <w:t>(контузії, травми або каліцтва), отриманого під час</w:t>
      </w:r>
    </w:p>
    <w:p w:rsidR="00E27DE4" w:rsidRDefault="001F17B8" w:rsidP="001F17B8">
      <w:pPr>
        <w:spacing w:after="0" w:line="249" w:lineRule="auto"/>
        <w:ind w:left="10" w:right="-5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17B8">
        <w:rPr>
          <w:rFonts w:ascii="Times New Roman" w:eastAsia="Times New Roman" w:hAnsi="Times New Roman" w:cs="Times New Roman"/>
          <w:b/>
          <w:sz w:val="28"/>
          <w:szCs w:val="28"/>
        </w:rPr>
        <w:t>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17B8">
        <w:rPr>
          <w:rFonts w:ascii="Times New Roman" w:eastAsia="Times New Roman" w:hAnsi="Times New Roman" w:cs="Times New Roman"/>
          <w:b/>
          <w:sz w:val="28"/>
          <w:szCs w:val="28"/>
        </w:rPr>
        <w:t>бойових дій та збройного конфлікту</w:t>
      </w:r>
    </w:p>
    <w:p w:rsidR="001F17B8" w:rsidRPr="001F17B8" w:rsidRDefault="001F17B8" w:rsidP="001F17B8">
      <w:pPr>
        <w:spacing w:after="0" w:line="249" w:lineRule="auto"/>
        <w:ind w:left="10" w:right="-50" w:hanging="10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tbl>
      <w:tblPr>
        <w:tblStyle w:val="a5"/>
        <w:tblW w:w="1021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2410"/>
        <w:gridCol w:w="1985"/>
        <w:gridCol w:w="2409"/>
        <w:gridCol w:w="14"/>
      </w:tblGrid>
      <w:tr w:rsidR="001F17B8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E27DE4" w:rsidRPr="001F17B8" w:rsidRDefault="00E27DE4" w:rsidP="001F17B8">
            <w:pPr>
              <w:ind w:left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№ з/п</w:t>
            </w:r>
          </w:p>
        </w:tc>
        <w:tc>
          <w:tcPr>
            <w:tcW w:w="2693" w:type="dxa"/>
            <w:vAlign w:val="center"/>
          </w:tcPr>
          <w:p w:rsidR="00E27DE4" w:rsidRPr="001F17B8" w:rsidRDefault="00E27DE4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Етапи опрацювання звернення про надання</w:t>
            </w:r>
            <w:r w:rsidR="001F17B8"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послуги</w:t>
            </w:r>
          </w:p>
        </w:tc>
        <w:tc>
          <w:tcPr>
            <w:tcW w:w="2410" w:type="dxa"/>
            <w:vAlign w:val="center"/>
          </w:tcPr>
          <w:p w:rsidR="00E27DE4" w:rsidRPr="001F17B8" w:rsidRDefault="00E27DE4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Відповідальна посадова особа суб’єкта</w:t>
            </w:r>
            <w:r w:rsidR="001F17B8"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надання послуги</w:t>
            </w:r>
          </w:p>
        </w:tc>
        <w:tc>
          <w:tcPr>
            <w:tcW w:w="1985" w:type="dxa"/>
            <w:vAlign w:val="center"/>
          </w:tcPr>
          <w:p w:rsidR="00E27DE4" w:rsidRPr="001F17B8" w:rsidRDefault="00E27DE4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2409" w:type="dxa"/>
            <w:vAlign w:val="center"/>
          </w:tcPr>
          <w:p w:rsidR="00E27DE4" w:rsidRPr="001F17B8" w:rsidRDefault="00E27DE4" w:rsidP="001F17B8">
            <w:pPr>
              <w:tabs>
                <w:tab w:val="left" w:pos="1596"/>
              </w:tabs>
              <w:ind w:left="298" w:right="27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F17B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Строки виконання етапів опрацювання</w:t>
            </w:r>
          </w:p>
        </w:tc>
      </w:tr>
      <w:tr w:rsidR="001F17B8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3A679C" w:rsidRPr="00A76F0F" w:rsidRDefault="003A679C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7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3A679C" w:rsidRPr="00A76F0F" w:rsidRDefault="003A679C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7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Реєстрація (оформлення) звернення суб’єкта звернення</w:t>
            </w:r>
          </w:p>
        </w:tc>
        <w:tc>
          <w:tcPr>
            <w:tcW w:w="2410" w:type="dxa"/>
            <w:vAlign w:val="center"/>
          </w:tcPr>
          <w:p w:rsidR="003A679C" w:rsidRPr="00A76F0F" w:rsidRDefault="003A679C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7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1985" w:type="dxa"/>
            <w:vAlign w:val="center"/>
          </w:tcPr>
          <w:p w:rsidR="003A679C" w:rsidRPr="00A76F0F" w:rsidRDefault="003A679C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7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09" w:type="dxa"/>
            <w:vAlign w:val="center"/>
          </w:tcPr>
          <w:p w:rsidR="003A679C" w:rsidRPr="00A76F0F" w:rsidRDefault="003A679C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7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день звернення заявника</w:t>
            </w:r>
            <w:r w:rsidR="00A76F0F" w:rsidRPr="00A7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1F17B8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3A679C" w:rsidRPr="00601FFD" w:rsidRDefault="003A679C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01F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3A679C" w:rsidRPr="00601FFD" w:rsidRDefault="003A679C" w:rsidP="001F17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01F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Передача вхідного пакета документів відповідальному співробітнику Міністерства у справах ветеранів України</w:t>
            </w:r>
          </w:p>
        </w:tc>
        <w:tc>
          <w:tcPr>
            <w:tcW w:w="2410" w:type="dxa"/>
            <w:vAlign w:val="center"/>
          </w:tcPr>
          <w:p w:rsidR="003A679C" w:rsidRPr="00601FFD" w:rsidRDefault="003A679C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01F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1985" w:type="dxa"/>
            <w:vAlign w:val="center"/>
          </w:tcPr>
          <w:p w:rsidR="003A679C" w:rsidRPr="00601FFD" w:rsidRDefault="003A679C" w:rsidP="00601FFD">
            <w:pPr>
              <w:ind w:right="-10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01F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09" w:type="dxa"/>
            <w:vAlign w:val="center"/>
          </w:tcPr>
          <w:p w:rsidR="003A679C" w:rsidRPr="00601FFD" w:rsidRDefault="00601FFD" w:rsidP="00601FFD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01F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Не пізніше наступного робочого дня після отримання</w:t>
            </w:r>
          </w:p>
        </w:tc>
      </w:tr>
      <w:tr w:rsidR="001F17B8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E27DE4" w:rsidRPr="00D652A2" w:rsidRDefault="003A679C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652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E27DE4" w:rsidRPr="00D652A2" w:rsidRDefault="003A679C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652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Отримання документів та матеріалів для опрацювання. Перевірка відповідності пакету документів вимогам законодавства</w:t>
            </w:r>
          </w:p>
        </w:tc>
        <w:tc>
          <w:tcPr>
            <w:tcW w:w="2410" w:type="dxa"/>
            <w:vAlign w:val="center"/>
          </w:tcPr>
          <w:p w:rsidR="00E27DE4" w:rsidRPr="00D652A2" w:rsidRDefault="005D35D1" w:rsidP="005D35D1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652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1985" w:type="dxa"/>
            <w:vAlign w:val="center"/>
          </w:tcPr>
          <w:p w:rsidR="00E27DE4" w:rsidRPr="00D652A2" w:rsidRDefault="00D652A2" w:rsidP="00D652A2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652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2409" w:type="dxa"/>
            <w:vAlign w:val="center"/>
          </w:tcPr>
          <w:p w:rsidR="00E27DE4" w:rsidRPr="00D652A2" w:rsidRDefault="003A679C" w:rsidP="00D652A2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652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3 робочих днів від дня надходження заяви від центру надання адміністративних послуг</w:t>
            </w:r>
          </w:p>
        </w:tc>
      </w:tr>
      <w:tr w:rsidR="001F17B8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042AFA" w:rsidRPr="00C02D84" w:rsidRDefault="00042AFA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042AFA" w:rsidRPr="00C02D84" w:rsidRDefault="00C02D84" w:rsidP="00C02D84">
            <w:pPr>
              <w:ind w:left="31" w:hanging="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Підготовка пакету документів до розгляду на засіданні </w:t>
            </w:r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міжвідомчої комісії з питань розгляду матеріалів про визнання учасниками бойових дій та виплати одноразової грошової допомоги в разі загибелі (смерті) або інвалідності волонтера, утвореній </w:t>
            </w:r>
            <w:proofErr w:type="spellStart"/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Мінветеранів</w:t>
            </w:r>
            <w:proofErr w:type="spellEnd"/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(далі - міжвідомча комісія)</w:t>
            </w:r>
          </w:p>
        </w:tc>
        <w:tc>
          <w:tcPr>
            <w:tcW w:w="2410" w:type="dxa"/>
            <w:vAlign w:val="center"/>
          </w:tcPr>
          <w:p w:rsidR="00042AFA" w:rsidRPr="00C02D84" w:rsidRDefault="00C02D84" w:rsidP="001F17B8">
            <w:pPr>
              <w:ind w:left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Посадова особа відділу з питань соціальної </w:t>
            </w:r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підтримки Департаменту соціальної політики Міністерства у справах ветеранів України</w:t>
            </w:r>
          </w:p>
        </w:tc>
        <w:tc>
          <w:tcPr>
            <w:tcW w:w="1985" w:type="dxa"/>
            <w:vAlign w:val="center"/>
          </w:tcPr>
          <w:p w:rsidR="00042AFA" w:rsidRPr="00C02D84" w:rsidRDefault="00C02D84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Відділ з питань соціальної підтримки </w:t>
            </w:r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Департаменту соціальної політики Міністерства у справах ветеранів України</w:t>
            </w:r>
          </w:p>
        </w:tc>
        <w:tc>
          <w:tcPr>
            <w:tcW w:w="2409" w:type="dxa"/>
            <w:vAlign w:val="center"/>
          </w:tcPr>
          <w:p w:rsidR="00042AFA" w:rsidRPr="00C02D84" w:rsidRDefault="00042AFA" w:rsidP="001F17B8">
            <w:pPr>
              <w:ind w:left="56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Протягом 5 – 10 робочих днів від дня надходження заяви </w:t>
            </w:r>
            <w:r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від центру надання адміністративних послуг</w:t>
            </w:r>
          </w:p>
        </w:tc>
      </w:tr>
      <w:tr w:rsidR="001F17B8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FB656D" w:rsidRPr="00C02D84" w:rsidRDefault="00FB656D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vAlign w:val="center"/>
          </w:tcPr>
          <w:p w:rsidR="00FB656D" w:rsidRPr="00C02D84" w:rsidRDefault="00FB656D" w:rsidP="00C02D8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Винесення документів на розгляд міжвідомчої комісії для</w:t>
            </w:r>
            <w:r w:rsidR="00C02D84"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</w:t>
            </w:r>
            <w:r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прийняття рішення про призначення та виплату одноразової грошової допомоги у разі інвалідності волонтера; у разі потреби, уточнення інформації про осіб, стосовно яких подані документи, і в місячний строк з дня надходження документів ухвалення рішення про призначення та виплату одноразової грошової допомоги</w:t>
            </w:r>
          </w:p>
        </w:tc>
        <w:tc>
          <w:tcPr>
            <w:tcW w:w="2410" w:type="dxa"/>
            <w:vAlign w:val="center"/>
          </w:tcPr>
          <w:p w:rsidR="00FB656D" w:rsidRPr="00C02D84" w:rsidRDefault="00C02D84" w:rsidP="00C02D8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Посадова особа відділу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1985" w:type="dxa"/>
            <w:vAlign w:val="center"/>
          </w:tcPr>
          <w:p w:rsidR="00FB656D" w:rsidRPr="00C02D84" w:rsidRDefault="00C02D84" w:rsidP="00C02D84">
            <w:pPr>
              <w:ind w:right="2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2409" w:type="dxa"/>
            <w:vAlign w:val="center"/>
          </w:tcPr>
          <w:p w:rsidR="00FB656D" w:rsidRPr="00C02D84" w:rsidRDefault="00FB656D" w:rsidP="00C02D8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D8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17 робочих днів від дня надходження заяви особи від центру надання адміністративних послуг або надходження уточненої інформації стосовно неї</w:t>
            </w:r>
          </w:p>
        </w:tc>
      </w:tr>
      <w:tr w:rsidR="00C02D84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C02D84" w:rsidRPr="00C02D84" w:rsidRDefault="00C02D84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6. </w:t>
            </w:r>
          </w:p>
        </w:tc>
        <w:tc>
          <w:tcPr>
            <w:tcW w:w="2693" w:type="dxa"/>
            <w:vAlign w:val="center"/>
          </w:tcPr>
          <w:p w:rsidR="00C02D84" w:rsidRPr="00C02D84" w:rsidRDefault="00092F64" w:rsidP="00092F6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92F6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проміжної відповіді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92F6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 центру надання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92F6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адміністративних послуг (у разі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92F6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уточнення інформації)</w:t>
            </w:r>
          </w:p>
        </w:tc>
        <w:tc>
          <w:tcPr>
            <w:tcW w:w="2410" w:type="dxa"/>
            <w:vAlign w:val="center"/>
          </w:tcPr>
          <w:p w:rsidR="00C02D84" w:rsidRPr="00C02D84" w:rsidRDefault="00931896" w:rsidP="0093189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318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Посадова особа Управління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9318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документообігу та звернень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9318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громадян Міністерства 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9318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справах ветеранів України</w:t>
            </w:r>
          </w:p>
        </w:tc>
        <w:tc>
          <w:tcPr>
            <w:tcW w:w="1985" w:type="dxa"/>
            <w:vAlign w:val="center"/>
          </w:tcPr>
          <w:p w:rsidR="00C02D84" w:rsidRPr="00C02D84" w:rsidRDefault="004D235B" w:rsidP="004D235B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D235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документообігу та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D235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звернень громадян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D235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D235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409" w:type="dxa"/>
            <w:vAlign w:val="center"/>
          </w:tcPr>
          <w:p w:rsidR="00C02D84" w:rsidRPr="00C02D84" w:rsidRDefault="00CB0F75" w:rsidP="00CB0F7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B0F7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1 робочого дня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B0F7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після підписання відповіді</w:t>
            </w:r>
          </w:p>
        </w:tc>
      </w:tr>
      <w:tr w:rsidR="001F17B8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FB656D" w:rsidRPr="00CB0F75" w:rsidRDefault="00CB0F75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B0F7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FB656D" w:rsidRPr="00CB0F75" w:rsidRDefault="00FB656D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B0F7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Оформлення та підписання рішення Міжвідомчої комісії головою і секретарем, скріплення рішення гербовою печаткою </w:t>
            </w:r>
            <w:proofErr w:type="spellStart"/>
            <w:r w:rsidRPr="00CB0F7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Мінветеранів</w:t>
            </w:r>
            <w:proofErr w:type="spellEnd"/>
          </w:p>
        </w:tc>
        <w:tc>
          <w:tcPr>
            <w:tcW w:w="2410" w:type="dxa"/>
            <w:vAlign w:val="center"/>
          </w:tcPr>
          <w:p w:rsidR="00FB656D" w:rsidRPr="001F17B8" w:rsidRDefault="00CB0F75" w:rsidP="001F17B8">
            <w:pPr>
              <w:ind w:left="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2D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Посадова особа відділу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1985" w:type="dxa"/>
            <w:vAlign w:val="center"/>
          </w:tcPr>
          <w:p w:rsidR="00FB656D" w:rsidRPr="001F17B8" w:rsidRDefault="00CB0F75" w:rsidP="001F17B8">
            <w:pPr>
              <w:ind w:right="2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0F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Відділ з питань соціальної підтримки Департаменту соціальної політики Міністерства у справах ветеранів України</w:t>
            </w:r>
          </w:p>
        </w:tc>
        <w:tc>
          <w:tcPr>
            <w:tcW w:w="2409" w:type="dxa"/>
            <w:vAlign w:val="center"/>
          </w:tcPr>
          <w:p w:rsidR="00FB656D" w:rsidRPr="001F17B8" w:rsidRDefault="00FB656D" w:rsidP="000C6A8E">
            <w:pPr>
              <w:ind w:left="34" w:hanging="3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6A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Протягом двох робочих днів від дня прийняття рішення </w:t>
            </w:r>
            <w:r w:rsidR="000C6A8E" w:rsidRPr="000C6A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0C6A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іжвідомчою комісією</w:t>
            </w:r>
          </w:p>
        </w:tc>
      </w:tr>
      <w:tr w:rsidR="001F17B8" w:rsidRPr="001F17B8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FB656D" w:rsidRPr="00CD576E" w:rsidRDefault="000C6A8E" w:rsidP="001F17B8">
            <w:pPr>
              <w:ind w:left="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FB656D" w:rsidRPr="00CD576E" w:rsidRDefault="00FB656D" w:rsidP="001F17B8">
            <w:pPr>
              <w:ind w:left="1" w:hang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Передача результату надання послуги до </w:t>
            </w: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центру надання адміністративних послуг</w:t>
            </w:r>
          </w:p>
        </w:tc>
        <w:tc>
          <w:tcPr>
            <w:tcW w:w="2410" w:type="dxa"/>
            <w:vAlign w:val="center"/>
          </w:tcPr>
          <w:p w:rsidR="00FB656D" w:rsidRPr="00CD576E" w:rsidRDefault="000C6A8E" w:rsidP="000C6A8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Посадова особа Управління </w:t>
            </w: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документообігу та звернень громадян Міністерства у справах ветеранів України</w:t>
            </w:r>
          </w:p>
        </w:tc>
        <w:tc>
          <w:tcPr>
            <w:tcW w:w="1985" w:type="dxa"/>
            <w:vAlign w:val="center"/>
          </w:tcPr>
          <w:p w:rsidR="00FB656D" w:rsidRPr="00CD576E" w:rsidRDefault="00CD576E" w:rsidP="00CD576E">
            <w:pPr>
              <w:ind w:left="1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Управління документообігу </w:t>
            </w:r>
            <w:r w:rsidRPr="00CD57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та звернень громадян Міністерства у справах ветеранів України</w:t>
            </w:r>
          </w:p>
        </w:tc>
        <w:tc>
          <w:tcPr>
            <w:tcW w:w="2409" w:type="dxa"/>
            <w:vAlign w:val="center"/>
          </w:tcPr>
          <w:p w:rsidR="00FB656D" w:rsidRPr="00CD576E" w:rsidRDefault="00FB656D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Протягом одного дня з дня отримання </w:t>
            </w: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результату надання послуги (у разі подання заяви через центр надання адміністративних послуг)</w:t>
            </w:r>
          </w:p>
        </w:tc>
      </w:tr>
      <w:tr w:rsidR="00CD576E" w:rsidRPr="00CD576E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4668AF" w:rsidRPr="00CD576E" w:rsidRDefault="00CD576E" w:rsidP="001F17B8">
            <w:pPr>
              <w:ind w:left="8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vAlign w:val="center"/>
          </w:tcPr>
          <w:p w:rsidR="004668AF" w:rsidRPr="00CD576E" w:rsidRDefault="004668AF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2410" w:type="dxa"/>
            <w:vAlign w:val="center"/>
          </w:tcPr>
          <w:p w:rsidR="004668AF" w:rsidRPr="00CD576E" w:rsidRDefault="004668AF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1985" w:type="dxa"/>
            <w:vAlign w:val="center"/>
          </w:tcPr>
          <w:p w:rsidR="004668AF" w:rsidRPr="00CD576E" w:rsidRDefault="004668AF" w:rsidP="00CD576E">
            <w:pPr>
              <w:ind w:right="-10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09" w:type="dxa"/>
            <w:vAlign w:val="center"/>
          </w:tcPr>
          <w:p w:rsidR="004668AF" w:rsidRPr="00CD576E" w:rsidRDefault="004668AF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CD576E" w:rsidRPr="00CD576E" w:rsidTr="00FC4179">
        <w:trPr>
          <w:gridAfter w:val="1"/>
          <w:wAfter w:w="14" w:type="dxa"/>
          <w:jc w:val="center"/>
        </w:trPr>
        <w:tc>
          <w:tcPr>
            <w:tcW w:w="704" w:type="dxa"/>
            <w:vAlign w:val="center"/>
          </w:tcPr>
          <w:p w:rsidR="004668AF" w:rsidRPr="00CD576E" w:rsidRDefault="00CD576E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668AF" w:rsidRPr="00CD576E" w:rsidRDefault="004668AF" w:rsidP="001F17B8">
            <w:pPr>
              <w:ind w:right="-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Видача результату надання послуги</w:t>
            </w:r>
          </w:p>
        </w:tc>
        <w:tc>
          <w:tcPr>
            <w:tcW w:w="2410" w:type="dxa"/>
            <w:vAlign w:val="center"/>
          </w:tcPr>
          <w:p w:rsidR="004668AF" w:rsidRPr="00CD576E" w:rsidRDefault="004668AF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1985" w:type="dxa"/>
            <w:vAlign w:val="center"/>
          </w:tcPr>
          <w:p w:rsidR="004668AF" w:rsidRPr="00CD576E" w:rsidRDefault="004668AF" w:rsidP="00CD576E">
            <w:pPr>
              <w:ind w:right="-10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09" w:type="dxa"/>
            <w:vAlign w:val="center"/>
          </w:tcPr>
          <w:p w:rsidR="004668AF" w:rsidRPr="00CD576E" w:rsidRDefault="004668AF" w:rsidP="001F1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день звернення заявника</w:t>
            </w:r>
          </w:p>
        </w:tc>
      </w:tr>
      <w:tr w:rsidR="001F17B8" w:rsidRPr="001F17B8" w:rsidTr="00FC4179">
        <w:trPr>
          <w:jc w:val="center"/>
        </w:trPr>
        <w:tc>
          <w:tcPr>
            <w:tcW w:w="10215" w:type="dxa"/>
            <w:gridSpan w:val="6"/>
          </w:tcPr>
          <w:p w:rsidR="004668AF" w:rsidRPr="00CD576E" w:rsidRDefault="004668AF" w:rsidP="004668AF">
            <w:pPr>
              <w:spacing w:line="249" w:lineRule="auto"/>
              <w:ind w:right="-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D576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Оскарження результату надання послуги</w:t>
            </w:r>
          </w:p>
        </w:tc>
      </w:tr>
      <w:tr w:rsidR="00CB18EF" w:rsidRPr="00CB18EF" w:rsidTr="00FC4179">
        <w:trPr>
          <w:jc w:val="center"/>
        </w:trPr>
        <w:tc>
          <w:tcPr>
            <w:tcW w:w="10215" w:type="dxa"/>
            <w:gridSpan w:val="6"/>
          </w:tcPr>
          <w:p w:rsidR="004668AF" w:rsidRPr="00CB18EF" w:rsidRDefault="004668AF" w:rsidP="00CD576E">
            <w:pPr>
              <w:spacing w:line="249" w:lineRule="auto"/>
              <w:ind w:right="-50" w:firstLine="168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B18E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4668AF" w:rsidRPr="00CB18EF" w:rsidRDefault="004668AF" w:rsidP="005463EA">
      <w:pPr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B18EF" w:rsidRPr="00CB18EF" w:rsidRDefault="00CB18EF" w:rsidP="00CB18EF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>Термін надання адміністративної послуги визначений нормативно-правовими актами: 30** календарних днів.</w:t>
      </w:r>
    </w:p>
    <w:p w:rsidR="00CB18EF" w:rsidRPr="00CB18EF" w:rsidRDefault="00CB18EF" w:rsidP="00CB18EF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* Реєстрація (оформлення) звернення суб’єкта звернення здійснюється в день його надходження або наступного робочого дня в разі його надходження після закінчення робочого дня, у вихідні, святкові та інші неробочі дні відповідно до наказу </w:t>
      </w:r>
      <w:proofErr w:type="spellStart"/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від 11.11.2021 №228 “Про затвердження Порядку розгляду звернень громадян у Міністерстві у справах ветеранів України”, зареєстрованого у Міністерстві юстиції України 30.12.2021 за № 1697/37319. Розгляд звернення та надання відповіді здійснюється в установленому порядку незалежно від місця реєстрації (</w:t>
      </w:r>
      <w:proofErr w:type="spellStart"/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>ЦНАПа</w:t>
      </w:r>
      <w:proofErr w:type="spellEnd"/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або </w:t>
      </w:r>
      <w:proofErr w:type="spellStart"/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>).</w:t>
      </w:r>
    </w:p>
    <w:p w:rsidR="005463EA" w:rsidRPr="00CB18EF" w:rsidRDefault="00CB18EF" w:rsidP="00CB18EF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18EF">
        <w:rPr>
          <w:rFonts w:ascii="Times New Roman" w:eastAsia="Times New Roman" w:hAnsi="Times New Roman" w:cs="Times New Roman"/>
          <w:color w:val="auto"/>
          <w:sz w:val="24"/>
          <w:szCs w:val="24"/>
        </w:rPr>
        <w:t>**Відповідно до частини четвертої статті 10 Закону України “Про адміністративні послуги” у разі надання адміністративної послуги суб’єктом надання адміністративних послуг, який діє на засадах колегіальності, рішення про надання адміністративної послуги або про відмову в її наданні приймається у строк, визначений частиною першою або другою цієї статті, а в разі неможливості прийняття зазначеного рішення у такий строк – на першому засіданні (слуханні) після закінчення цього строку.</w:t>
      </w:r>
    </w:p>
    <w:p w:rsidR="005463EA" w:rsidRDefault="005463EA" w:rsidP="00CB18EF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4179" w:rsidRPr="00DF7F44" w:rsidRDefault="00FC4179" w:rsidP="00CB18EF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6D71" w:rsidRPr="00906D71" w:rsidRDefault="00906D71" w:rsidP="00CB18EF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06D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Заступник міського голови –</w:t>
      </w:r>
    </w:p>
    <w:p w:rsidR="00906D71" w:rsidRPr="00906D71" w:rsidRDefault="00906D71" w:rsidP="00CB18EF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D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керуюча справами викон</w:t>
      </w:r>
      <w:r w:rsidR="00CB18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кому</w:t>
      </w:r>
      <w:r w:rsidR="00FC417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C417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C417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bookmarkStart w:id="0" w:name="_GoBack"/>
      <w:bookmarkEnd w:id="0"/>
      <w:r w:rsidRPr="00906D71">
        <w:rPr>
          <w:rFonts w:ascii="Times New Roman" w:hAnsi="Times New Roman" w:cs="Times New Roman"/>
          <w:b/>
          <w:bCs/>
          <w:sz w:val="28"/>
          <w:szCs w:val="28"/>
        </w:rPr>
        <w:t xml:space="preserve">Тетяна </w:t>
      </w:r>
      <w:r w:rsidR="00CB18EF">
        <w:rPr>
          <w:rFonts w:ascii="Times New Roman" w:hAnsi="Times New Roman" w:cs="Times New Roman"/>
          <w:b/>
          <w:bCs/>
          <w:sz w:val="28"/>
          <w:szCs w:val="28"/>
        </w:rPr>
        <w:t>КОНДРАТЕНКО</w:t>
      </w:r>
    </w:p>
    <w:p w:rsidR="005463EA" w:rsidRPr="00DF7F44" w:rsidRDefault="005463EA" w:rsidP="00CB18EF">
      <w:pPr>
        <w:spacing w:after="0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463EA" w:rsidRPr="00DF7F44" w:rsidSect="00FC4179">
      <w:headerReference w:type="even" r:id="rId6"/>
      <w:headerReference w:type="default" r:id="rId7"/>
      <w:headerReference w:type="first" r:id="rId8"/>
      <w:pgSz w:w="11906" w:h="16838"/>
      <w:pgMar w:top="851" w:right="1080" w:bottom="1440" w:left="1560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E8D" w:rsidRDefault="00717E8D">
      <w:pPr>
        <w:spacing w:after="0" w:line="240" w:lineRule="auto"/>
      </w:pPr>
      <w:r>
        <w:separator/>
      </w:r>
    </w:p>
  </w:endnote>
  <w:endnote w:type="continuationSeparator" w:id="0">
    <w:p w:rsidR="00717E8D" w:rsidRDefault="0071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E8D" w:rsidRDefault="00717E8D">
      <w:pPr>
        <w:spacing w:after="0" w:line="240" w:lineRule="auto"/>
      </w:pPr>
      <w:r>
        <w:separator/>
      </w:r>
    </w:p>
  </w:footnote>
  <w:footnote w:type="continuationSeparator" w:id="0">
    <w:p w:rsidR="00717E8D" w:rsidRDefault="0071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866" w:rsidRDefault="00316F4B">
    <w:pPr>
      <w:spacing w:after="0"/>
      <w:ind w:left="5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866" w:rsidRDefault="00316F4B">
    <w:pPr>
      <w:spacing w:after="0"/>
      <w:ind w:left="5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4179" w:rsidRPr="00FC4179">
      <w:rPr>
        <w:rFonts w:ascii="Times New Roman" w:eastAsia="Times New Roman" w:hAnsi="Times New Roman" w:cs="Times New Roman"/>
        <w:noProof/>
        <w:sz w:val="28"/>
      </w:rPr>
      <w:t>3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866" w:rsidRDefault="0072386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866"/>
    <w:rsid w:val="00042AFA"/>
    <w:rsid w:val="00092F64"/>
    <w:rsid w:val="000C6A8E"/>
    <w:rsid w:val="001F17B8"/>
    <w:rsid w:val="002271CD"/>
    <w:rsid w:val="00303F5B"/>
    <w:rsid w:val="00315C43"/>
    <w:rsid w:val="00316F4B"/>
    <w:rsid w:val="00317972"/>
    <w:rsid w:val="003A679C"/>
    <w:rsid w:val="003B1091"/>
    <w:rsid w:val="004668AF"/>
    <w:rsid w:val="004B1D3B"/>
    <w:rsid w:val="004D235B"/>
    <w:rsid w:val="005463EA"/>
    <w:rsid w:val="005D35D1"/>
    <w:rsid w:val="00601FFD"/>
    <w:rsid w:val="0062371C"/>
    <w:rsid w:val="0063697D"/>
    <w:rsid w:val="00717E8D"/>
    <w:rsid w:val="00723866"/>
    <w:rsid w:val="008C2451"/>
    <w:rsid w:val="009014CC"/>
    <w:rsid w:val="00906D71"/>
    <w:rsid w:val="00931896"/>
    <w:rsid w:val="009614C7"/>
    <w:rsid w:val="00A76F0F"/>
    <w:rsid w:val="00AF3923"/>
    <w:rsid w:val="00C01FE1"/>
    <w:rsid w:val="00C02D84"/>
    <w:rsid w:val="00CB0F75"/>
    <w:rsid w:val="00CB18EF"/>
    <w:rsid w:val="00CD576E"/>
    <w:rsid w:val="00D57669"/>
    <w:rsid w:val="00D652A2"/>
    <w:rsid w:val="00DD2444"/>
    <w:rsid w:val="00DF7F44"/>
    <w:rsid w:val="00E27DE4"/>
    <w:rsid w:val="00E82C7C"/>
    <w:rsid w:val="00F01049"/>
    <w:rsid w:val="00FB656D"/>
    <w:rsid w:val="00FC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B9D3"/>
  <w15:docId w15:val="{CD547976-D3C5-4951-9A11-2F52E7ED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27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27DE4"/>
    <w:rPr>
      <w:rFonts w:ascii="Segoe UI" w:eastAsia="Calibri" w:hAnsi="Segoe UI" w:cs="Segoe UI"/>
      <w:color w:val="000000"/>
      <w:sz w:val="18"/>
      <w:szCs w:val="18"/>
    </w:rPr>
  </w:style>
  <w:style w:type="table" w:styleId="a5">
    <w:name w:val="Table Grid"/>
    <w:basedOn w:val="a1"/>
    <w:uiPriority w:val="39"/>
    <w:rsid w:val="00E27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B1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4009</Words>
  <Characters>2286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cp:lastModifiedBy>Користувач</cp:lastModifiedBy>
  <cp:revision>32</cp:revision>
  <cp:lastPrinted>2025-02-05T13:02:00Z</cp:lastPrinted>
  <dcterms:created xsi:type="dcterms:W3CDTF">2025-02-05T12:48:00Z</dcterms:created>
  <dcterms:modified xsi:type="dcterms:W3CDTF">2026-03-09T15:36:00Z</dcterms:modified>
</cp:coreProperties>
</file>